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F32" w:rsidRDefault="00B411EF">
      <w:r w:rsidRPr="00B411EF">
        <w:t>ПРАКТИЧЕСКАЯ РАБОТА №1  ОПРЕДЕНИЕ ТЕМПЕРАТУРНОГО НАПОРА КОЖУХОТРУБНОГО ТЕПЛООБМЕННИКА</w:t>
      </w:r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1EF"/>
    <w:rsid w:val="00097047"/>
    <w:rsid w:val="007D5BD1"/>
    <w:rsid w:val="00B411EF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2020-03-18T07:26:00Z</dcterms:created>
  <dcterms:modified xsi:type="dcterms:W3CDTF">2020-03-18T07:26:00Z</dcterms:modified>
</cp:coreProperties>
</file>